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2D" w:rsidRDefault="00552B2D" w:rsidP="00552B2D">
      <w:pPr>
        <w:shd w:val="clear" w:color="auto" w:fill="FFFFFF"/>
        <w:spacing w:before="485" w:line="235" w:lineRule="exact"/>
        <w:ind w:left="998"/>
      </w:pPr>
      <w:r>
        <w:rPr>
          <w:rFonts w:ascii="Arial" w:hAnsi="Arial" w:cs="Arial"/>
          <w:b/>
          <w:bCs/>
          <w:color w:val="000000"/>
          <w:spacing w:val="-1"/>
          <w:sz w:val="21"/>
          <w:szCs w:val="21"/>
        </w:rPr>
        <w:t xml:space="preserve">25. </w:t>
      </w:r>
      <w:r>
        <w:rPr>
          <w:rFonts w:ascii="Arial" w:eastAsia="Times New Roman" w:hAnsi="Arial"/>
          <w:b/>
          <w:bCs/>
          <w:color w:val="000000"/>
          <w:spacing w:val="-1"/>
          <w:sz w:val="21"/>
          <w:szCs w:val="21"/>
        </w:rPr>
        <w:t>Глобальный</w:t>
      </w:r>
      <w:r>
        <w:rPr>
          <w:rFonts w:ascii="Arial" w:eastAsia="Times New Roman" w:hAnsi="Arial" w:cs="Arial"/>
          <w:b/>
          <w:bCs/>
          <w:color w:val="000000"/>
          <w:spacing w:val="-1"/>
          <w:sz w:val="21"/>
          <w:szCs w:val="21"/>
        </w:rPr>
        <w:t xml:space="preserve"> </w:t>
      </w:r>
      <w:r>
        <w:rPr>
          <w:rFonts w:ascii="Arial" w:eastAsia="Times New Roman" w:hAnsi="Arial"/>
          <w:b/>
          <w:bCs/>
          <w:color w:val="000000"/>
          <w:spacing w:val="-1"/>
          <w:sz w:val="21"/>
          <w:szCs w:val="21"/>
        </w:rPr>
        <w:t>масштаб</w:t>
      </w:r>
    </w:p>
    <w:p w:rsidR="00552B2D" w:rsidRDefault="00552B2D" w:rsidP="00552B2D">
      <w:pPr>
        <w:shd w:val="clear" w:color="auto" w:fill="FFFFFF"/>
        <w:spacing w:line="235" w:lineRule="exact"/>
        <w:ind w:right="141"/>
      </w:pPr>
      <w:r>
        <w:rPr>
          <w:rFonts w:eastAsia="Times New Roman"/>
          <w:color w:val="000000"/>
          <w:spacing w:val="1"/>
          <w:w w:val="94"/>
          <w:sz w:val="21"/>
          <w:szCs w:val="21"/>
        </w:rPr>
        <w:t xml:space="preserve">Этот субъект Российской Федерации граничит с несколькими другими. </w:t>
      </w:r>
      <w:r>
        <w:rPr>
          <w:rFonts w:eastAsia="Times New Roman"/>
          <w:color w:val="000000"/>
          <w:spacing w:val="3"/>
          <w:w w:val="94"/>
          <w:sz w:val="21"/>
          <w:szCs w:val="21"/>
        </w:rPr>
        <w:t>О двух его сухопутных соседях известно следующее:</w:t>
      </w:r>
    </w:p>
    <w:p w:rsidR="00552B2D" w:rsidRDefault="00552B2D" w:rsidP="00552B2D">
      <w:pPr>
        <w:spacing w:after="115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71"/>
        <w:gridCol w:w="3965"/>
        <w:gridCol w:w="3795"/>
      </w:tblGrid>
      <w:tr w:rsidR="00552B2D" w:rsidTr="00552B2D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2B2D" w:rsidRDefault="00552B2D" w:rsidP="00A303FD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6"/>
                <w:w w:val="94"/>
                <w:sz w:val="21"/>
                <w:szCs w:val="21"/>
              </w:rPr>
              <w:t>О первом</w:t>
            </w:r>
            <w:r>
              <w:t xml:space="preserve"> </w:t>
            </w:r>
          </w:p>
        </w:tc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2B2D" w:rsidRDefault="00552B2D" w:rsidP="00A303FD">
            <w:pPr>
              <w:shd w:val="clear" w:color="auto" w:fill="FFFFFF"/>
              <w:spacing w:line="240" w:lineRule="exact"/>
              <w:ind w:right="758"/>
            </w:pPr>
            <w:r>
              <w:rPr>
                <w:rFonts w:eastAsia="Times New Roman"/>
                <w:color w:val="000000"/>
                <w:spacing w:val="-4"/>
                <w:w w:val="94"/>
                <w:sz w:val="21"/>
                <w:szCs w:val="21"/>
              </w:rPr>
              <w:t>Он частично расположен в Западном полушарии</w:t>
            </w:r>
            <w:r>
              <w:t xml:space="preserve"> </w:t>
            </w: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B2D" w:rsidRDefault="00552B2D" w:rsidP="00A303FD">
            <w:pPr>
              <w:shd w:val="clear" w:color="auto" w:fill="FFFFFF"/>
            </w:pPr>
          </w:p>
        </w:tc>
      </w:tr>
      <w:tr w:rsidR="00552B2D" w:rsidTr="00552B2D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2B2D" w:rsidRDefault="00552B2D" w:rsidP="00A303FD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5"/>
                <w:w w:val="94"/>
                <w:sz w:val="21"/>
                <w:szCs w:val="21"/>
              </w:rPr>
              <w:t>О втором</w:t>
            </w:r>
            <w:r>
              <w:t xml:space="preserve"> </w:t>
            </w:r>
          </w:p>
        </w:tc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2B2D" w:rsidRDefault="00552B2D" w:rsidP="00A303FD">
            <w:pPr>
              <w:shd w:val="clear" w:color="auto" w:fill="FFFFFF"/>
              <w:spacing w:line="240" w:lineRule="exact"/>
              <w:ind w:right="91"/>
            </w:pPr>
            <w:r>
              <w:rPr>
                <w:rFonts w:eastAsia="Times New Roman"/>
                <w:color w:val="000000"/>
                <w:spacing w:val="-4"/>
                <w:w w:val="94"/>
                <w:sz w:val="21"/>
                <w:szCs w:val="21"/>
              </w:rPr>
              <w:t xml:space="preserve">Здесь находится морское устье реки, которая </w:t>
            </w:r>
            <w:r>
              <w:rPr>
                <w:rFonts w:eastAsia="Times New Roman"/>
                <w:color w:val="000000"/>
                <w:spacing w:val="-2"/>
                <w:w w:val="94"/>
                <w:sz w:val="21"/>
                <w:szCs w:val="21"/>
              </w:rPr>
              <w:t>на большей части своего течения служит границей между двумя крупнейшими странами континента</w:t>
            </w:r>
            <w:r>
              <w:t xml:space="preserve"> </w:t>
            </w: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B2D" w:rsidRDefault="00552B2D" w:rsidP="00A303FD">
            <w:pPr>
              <w:shd w:val="clear" w:color="auto" w:fill="FFFFFF"/>
            </w:pPr>
          </w:p>
        </w:tc>
      </w:tr>
    </w:tbl>
    <w:p w:rsidR="00552B2D" w:rsidRDefault="00552B2D" w:rsidP="00552B2D">
      <w:pPr>
        <w:shd w:val="clear" w:color="auto" w:fill="FFFFFF"/>
        <w:spacing w:line="240" w:lineRule="exact"/>
        <w:ind w:left="168"/>
      </w:pPr>
      <w:r>
        <w:rPr>
          <w:rFonts w:eastAsia="Times New Roman"/>
          <w:color w:val="000000"/>
          <w:spacing w:val="3"/>
          <w:w w:val="94"/>
          <w:sz w:val="21"/>
          <w:szCs w:val="21"/>
        </w:rPr>
        <w:t xml:space="preserve">Определите этот субъект федерации, если известно, что: </w:t>
      </w:r>
      <w:r>
        <w:rPr>
          <w:rFonts w:eastAsia="Times New Roman"/>
          <w:i/>
          <w:iCs/>
          <w:color w:val="000000"/>
          <w:spacing w:val="1"/>
          <w:w w:val="94"/>
          <w:sz w:val="21"/>
          <w:szCs w:val="21"/>
        </w:rPr>
        <w:t xml:space="preserve">Вариант 1. </w:t>
      </w:r>
      <w:r>
        <w:rPr>
          <w:rFonts w:eastAsia="Times New Roman"/>
          <w:color w:val="000000"/>
          <w:spacing w:val="1"/>
          <w:w w:val="94"/>
          <w:sz w:val="21"/>
          <w:szCs w:val="21"/>
        </w:rPr>
        <w:t xml:space="preserve">...он омывается самым маленьким океаном Земли. </w:t>
      </w:r>
      <w:r>
        <w:rPr>
          <w:rFonts w:eastAsia="Times New Roman"/>
          <w:i/>
          <w:iCs/>
          <w:color w:val="000000"/>
          <w:spacing w:val="2"/>
          <w:w w:val="94"/>
          <w:sz w:val="21"/>
          <w:szCs w:val="21"/>
        </w:rPr>
        <w:t xml:space="preserve">Вариант 2. </w:t>
      </w:r>
      <w:r>
        <w:rPr>
          <w:rFonts w:eastAsia="Times New Roman"/>
          <w:color w:val="000000"/>
          <w:spacing w:val="2"/>
          <w:w w:val="94"/>
          <w:sz w:val="21"/>
          <w:szCs w:val="21"/>
        </w:rPr>
        <w:t>...он омывается самым большим океаном Земли.</w:t>
      </w:r>
      <w:r w:rsidRPr="00552B2D">
        <w:rPr>
          <w:rFonts w:eastAsia="Times New Roman"/>
          <w:i/>
          <w:iCs/>
          <w:color w:val="000000"/>
          <w:spacing w:val="-4"/>
          <w:sz w:val="21"/>
          <w:szCs w:val="21"/>
        </w:rPr>
        <w:t xml:space="preserve"> </w:t>
      </w:r>
      <w:r>
        <w:rPr>
          <w:rFonts w:eastAsia="Times New Roman"/>
          <w:i/>
          <w:iCs/>
          <w:color w:val="000000"/>
          <w:spacing w:val="-4"/>
          <w:sz w:val="21"/>
          <w:szCs w:val="21"/>
        </w:rPr>
        <w:t xml:space="preserve">Вариант 3. </w:t>
      </w:r>
      <w:r>
        <w:rPr>
          <w:rFonts w:eastAsia="Times New Roman"/>
          <w:color w:val="000000"/>
          <w:spacing w:val="-4"/>
          <w:sz w:val="21"/>
          <w:szCs w:val="21"/>
        </w:rPr>
        <w:t xml:space="preserve">...он </w:t>
      </w:r>
      <w:proofErr w:type="spellStart"/>
      <w:r>
        <w:rPr>
          <w:rFonts w:eastAsia="Times New Roman"/>
          <w:color w:val="000000"/>
          <w:spacing w:val="-4"/>
          <w:sz w:val="21"/>
          <w:szCs w:val="21"/>
        </w:rPr>
        <w:t>омывается</w:t>
      </w:r>
      <w:proofErr w:type="gramStart"/>
      <w:r>
        <w:rPr>
          <w:rFonts w:eastAsia="Times New Roman"/>
          <w:color w:val="000000"/>
          <w:spacing w:val="-4"/>
          <w:sz w:val="21"/>
          <w:szCs w:val="21"/>
        </w:rPr>
        <w:t>,т</w:t>
      </w:r>
      <w:proofErr w:type="gramEnd"/>
      <w:r>
        <w:rPr>
          <w:rFonts w:eastAsia="Times New Roman"/>
          <w:color w:val="000000"/>
          <w:spacing w:val="-4"/>
          <w:sz w:val="21"/>
          <w:szCs w:val="21"/>
        </w:rPr>
        <w:t>олько</w:t>
      </w:r>
      <w:proofErr w:type="spellEnd"/>
      <w:r>
        <w:rPr>
          <w:rFonts w:eastAsia="Times New Roman"/>
          <w:color w:val="000000"/>
          <w:spacing w:val="-4"/>
          <w:sz w:val="21"/>
          <w:szCs w:val="21"/>
        </w:rPr>
        <w:t xml:space="preserve"> одним морем.</w:t>
      </w:r>
    </w:p>
    <w:p w:rsidR="00552B2D" w:rsidRDefault="00552B2D" w:rsidP="00552B2D">
      <w:pPr>
        <w:shd w:val="clear" w:color="auto" w:fill="FFFFFF"/>
        <w:spacing w:line="240" w:lineRule="exact"/>
        <w:ind w:left="163"/>
      </w:pPr>
      <w:r>
        <w:rPr>
          <w:rFonts w:eastAsia="Times New Roman"/>
          <w:i/>
          <w:iCs/>
          <w:color w:val="000000"/>
          <w:spacing w:val="-4"/>
          <w:sz w:val="21"/>
          <w:szCs w:val="21"/>
        </w:rPr>
        <w:t xml:space="preserve">Вариант 4. </w:t>
      </w:r>
      <w:r>
        <w:rPr>
          <w:rFonts w:eastAsia="Times New Roman"/>
          <w:color w:val="000000"/>
          <w:spacing w:val="-4"/>
          <w:sz w:val="21"/>
          <w:szCs w:val="21"/>
        </w:rPr>
        <w:t>...он омывается двумя морями.</w:t>
      </w:r>
    </w:p>
    <w:p w:rsidR="00552B2D" w:rsidRDefault="00552B2D" w:rsidP="00552B2D">
      <w:pPr>
        <w:shd w:val="clear" w:color="auto" w:fill="FFFFFF"/>
        <w:spacing w:before="5" w:line="240" w:lineRule="exact"/>
        <w:ind w:left="5" w:right="29" w:firstLine="163"/>
        <w:jc w:val="both"/>
      </w:pPr>
      <w:r>
        <w:rPr>
          <w:rFonts w:eastAsia="Times New Roman"/>
          <w:i/>
          <w:iCs/>
          <w:color w:val="000000"/>
          <w:spacing w:val="-5"/>
          <w:sz w:val="21"/>
          <w:szCs w:val="21"/>
        </w:rPr>
        <w:t xml:space="preserve">Вариант 5. </w:t>
      </w:r>
      <w:r>
        <w:rPr>
          <w:rFonts w:eastAsia="Times New Roman"/>
          <w:color w:val="000000"/>
          <w:spacing w:val="-5"/>
          <w:sz w:val="21"/>
          <w:szCs w:val="21"/>
        </w:rPr>
        <w:t>...он омывается морем, которое омывает самый большой ос</w:t>
      </w:r>
      <w:r>
        <w:rPr>
          <w:rFonts w:eastAsia="Times New Roman"/>
          <w:color w:val="000000"/>
          <w:spacing w:val="-5"/>
          <w:sz w:val="21"/>
          <w:szCs w:val="21"/>
        </w:rPr>
        <w:softHyphen/>
        <w:t>тров России.</w:t>
      </w:r>
    </w:p>
    <w:p w:rsidR="00552B2D" w:rsidRDefault="00552B2D" w:rsidP="00552B2D">
      <w:pPr>
        <w:shd w:val="clear" w:color="auto" w:fill="FFFFFF"/>
        <w:spacing w:before="5" w:line="240" w:lineRule="exact"/>
        <w:ind w:left="5" w:right="29" w:firstLine="163"/>
        <w:jc w:val="both"/>
      </w:pPr>
      <w:proofErr w:type="spellStart"/>
      <w:r>
        <w:rPr>
          <w:rFonts w:eastAsia="Times New Roman"/>
          <w:i/>
          <w:iCs/>
          <w:color w:val="000000"/>
          <w:spacing w:val="-4"/>
          <w:sz w:val="21"/>
          <w:szCs w:val="21"/>
        </w:rPr>
        <w:t>Вариантб</w:t>
      </w:r>
      <w:proofErr w:type="spellEnd"/>
      <w:r>
        <w:rPr>
          <w:rFonts w:eastAsia="Times New Roman"/>
          <w:i/>
          <w:iCs/>
          <w:color w:val="000000"/>
          <w:spacing w:val="-4"/>
          <w:sz w:val="21"/>
          <w:szCs w:val="21"/>
        </w:rPr>
        <w:t xml:space="preserve">. </w:t>
      </w:r>
      <w:r>
        <w:rPr>
          <w:rFonts w:eastAsia="Times New Roman"/>
          <w:color w:val="000000"/>
          <w:spacing w:val="-4"/>
          <w:sz w:val="21"/>
          <w:szCs w:val="21"/>
        </w:rPr>
        <w:t xml:space="preserve">...в нем находится устье реки, самой длинной среди тех, чей </w:t>
      </w:r>
      <w:r>
        <w:rPr>
          <w:rFonts w:eastAsia="Times New Roman"/>
          <w:color w:val="000000"/>
          <w:spacing w:val="-3"/>
          <w:sz w:val="21"/>
          <w:szCs w:val="21"/>
        </w:rPr>
        <w:t>бассейн полностью расположен на территории нашей страны.</w:t>
      </w:r>
    </w:p>
    <w:p w:rsidR="00552B2D" w:rsidRDefault="00552B2D" w:rsidP="00552B2D">
      <w:pPr>
        <w:shd w:val="clear" w:color="auto" w:fill="FFFFFF"/>
        <w:spacing w:line="240" w:lineRule="exact"/>
        <w:ind w:left="10" w:right="29" w:firstLine="163"/>
        <w:jc w:val="both"/>
      </w:pPr>
      <w:r>
        <w:rPr>
          <w:rFonts w:eastAsia="Times New Roman"/>
          <w:i/>
          <w:iCs/>
          <w:color w:val="000000"/>
          <w:spacing w:val="-4"/>
          <w:sz w:val="21"/>
          <w:szCs w:val="21"/>
        </w:rPr>
        <w:t xml:space="preserve">Вариант 7. </w:t>
      </w:r>
      <w:r>
        <w:rPr>
          <w:rFonts w:eastAsia="Times New Roman"/>
          <w:color w:val="000000"/>
          <w:spacing w:val="-4"/>
          <w:sz w:val="21"/>
          <w:szCs w:val="21"/>
        </w:rPr>
        <w:t>...большая часть его территории принадлежит бассейну са</w:t>
      </w:r>
      <w:r>
        <w:rPr>
          <w:rFonts w:eastAsia="Times New Roman"/>
          <w:color w:val="000000"/>
          <w:spacing w:val="-4"/>
          <w:sz w:val="21"/>
          <w:szCs w:val="21"/>
        </w:rPr>
        <w:softHyphen/>
      </w:r>
      <w:r>
        <w:rPr>
          <w:rFonts w:eastAsia="Times New Roman"/>
          <w:color w:val="000000"/>
          <w:spacing w:val="-5"/>
          <w:sz w:val="21"/>
          <w:szCs w:val="21"/>
        </w:rPr>
        <w:t xml:space="preserve">мого маленького океана Земли, однако центр этого субъекта федерации к </w:t>
      </w:r>
      <w:r>
        <w:rPr>
          <w:rFonts w:eastAsia="Times New Roman"/>
          <w:color w:val="000000"/>
          <w:spacing w:val="-4"/>
          <w:sz w:val="21"/>
          <w:szCs w:val="21"/>
        </w:rPr>
        <w:t>его бассейну не относится.</w:t>
      </w:r>
    </w:p>
    <w:p w:rsidR="00552B2D" w:rsidRDefault="00552B2D" w:rsidP="00552B2D">
      <w:pPr>
        <w:shd w:val="clear" w:color="auto" w:fill="FFFFFF"/>
        <w:spacing w:before="144" w:line="240" w:lineRule="exact"/>
        <w:ind w:left="989" w:right="1536"/>
      </w:pPr>
    </w:p>
    <w:p w:rsidR="008F7381" w:rsidRDefault="008F7381"/>
    <w:sectPr w:rsidR="008F7381" w:rsidSect="00552B2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2B2D"/>
    <w:rsid w:val="00552B2D"/>
    <w:rsid w:val="008F7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831</Characters>
  <Application>Microsoft Office Word</Application>
  <DocSecurity>0</DocSecurity>
  <Lines>6</Lines>
  <Paragraphs>1</Paragraphs>
  <ScaleCrop>false</ScaleCrop>
  <Company>школа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2008-11-14T05:33:00Z</dcterms:created>
  <dcterms:modified xsi:type="dcterms:W3CDTF">2008-11-14T05:43:00Z</dcterms:modified>
</cp:coreProperties>
</file>